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DD" w:rsidRPr="00075ABF" w:rsidRDefault="00E27ADD" w:rsidP="00E27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ПОРЯДОК ДЕННИЙ</w:t>
      </w:r>
    </w:p>
    <w:p w:rsidR="00593194" w:rsidRDefault="00E27ADD" w:rsidP="0059319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5ABF">
        <w:rPr>
          <w:rFonts w:ascii="Times New Roman" w:hAnsi="Times New Roman" w:cs="Times New Roman"/>
          <w:b/>
          <w:sz w:val="28"/>
          <w:szCs w:val="28"/>
          <w:lang w:val="uk-UA"/>
        </w:rPr>
        <w:t>засідання виконавчого коміт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Козелецької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№25</w:t>
      </w:r>
    </w:p>
    <w:p w:rsidR="00E27ADD" w:rsidRPr="00593194" w:rsidRDefault="00E27ADD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93194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5931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93194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вико</w:t>
      </w:r>
      <w:r w:rsidR="00FA4B7C">
        <w:rPr>
          <w:rFonts w:ascii="Times New Roman" w:hAnsi="Times New Roman" w:cs="Times New Roman"/>
          <w:sz w:val="28"/>
          <w:szCs w:val="28"/>
        </w:rPr>
        <w:t>навчого</w:t>
      </w:r>
      <w:proofErr w:type="spellEnd"/>
      <w:r w:rsidR="00FA4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B7C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="00FA4B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A4B7C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="00FA4B7C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грудня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2020 року № 01-1/</w:t>
      </w:r>
      <w:r w:rsidRPr="0059319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593194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бюджет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 xml:space="preserve"> ради на 2021 </w:t>
      </w:r>
      <w:proofErr w:type="spellStart"/>
      <w:r w:rsidRPr="00593194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Pr="00593194">
        <w:rPr>
          <w:rFonts w:ascii="Times New Roman" w:hAnsi="Times New Roman" w:cs="Times New Roman"/>
          <w:sz w:val="28"/>
          <w:szCs w:val="28"/>
        </w:rPr>
        <w:t>».</w:t>
      </w:r>
    </w:p>
    <w:p w:rsidR="001237D5" w:rsidRDefault="00593194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93194">
        <w:rPr>
          <w:rFonts w:ascii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593194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593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5931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фінансової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proofErr w:type="gram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</w:t>
      </w:r>
      <w:proofErr w:type="gram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ідтримки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в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наданні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послуг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з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медичних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оглядів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призовників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,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допризовників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,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офіцерів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запасу за призовом,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які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надаються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комунальним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некомерційним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підприємством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«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Козелецька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лікарня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інтенсивного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лікування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»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Козелецької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селищної</w:t>
      </w:r>
      <w:proofErr w:type="spellEnd"/>
      <w:r w:rsidRPr="00593194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ради у 2022-20</w:t>
      </w:r>
      <w:r w:rsidR="00FA4B7C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23 роках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.</w:t>
      </w:r>
    </w:p>
    <w:p w:rsidR="00B05BDD" w:rsidRPr="00B05BDD" w:rsidRDefault="001237D5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погодження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Програми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Поліцейський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офіцер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громади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Козелецької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селищної</w:t>
      </w:r>
      <w:proofErr w:type="spellEnd"/>
      <w:r w:rsidRPr="001237D5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Pr="001237D5">
        <w:rPr>
          <w:rFonts w:ascii="Times New Roman" w:hAnsi="Times New Roman" w:cs="Times New Roman"/>
          <w:sz w:val="28"/>
          <w:szCs w:val="28"/>
          <w:lang w:eastAsia="uk-UA"/>
        </w:rPr>
        <w:t>ради</w:t>
      </w:r>
      <w:proofErr w:type="gramEnd"/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1237D5">
        <w:rPr>
          <w:rFonts w:ascii="Times New Roman" w:hAnsi="Times New Roman" w:cs="Times New Roman"/>
          <w:sz w:val="28"/>
          <w:szCs w:val="28"/>
          <w:lang w:eastAsia="uk-UA"/>
        </w:rPr>
        <w:t>на 2022-2025 роки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F975D7" w:rsidRPr="00F975D7" w:rsidRDefault="00B05BDD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внесення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змін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proofErr w:type="gram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ішення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виконавчого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комітету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23 листопада 2021 року № 387-24/</w:t>
      </w:r>
      <w:r w:rsidRPr="00B05BDD">
        <w:rPr>
          <w:rFonts w:ascii="Times New Roman" w:eastAsia="Times New Roman" w:hAnsi="Times New Roman" w:cs="Times New Roman"/>
          <w:color w:val="000000"/>
          <w:sz w:val="28"/>
          <w:lang w:val="en-US"/>
        </w:rPr>
        <w:t>VIII</w:t>
      </w: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«Про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Програми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вторинної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медичної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Козелецької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селищної</w:t>
      </w:r>
      <w:proofErr w:type="spellEnd"/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2021-2022 роки</w:t>
      </w:r>
      <w:r w:rsidRPr="00B05B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новій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редакції</w:t>
      </w:r>
      <w:proofErr w:type="spellEnd"/>
      <w:r w:rsidRPr="00B05BDD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="006708C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3F61" w:rsidRPr="00493F61" w:rsidRDefault="00F975D7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F975D7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фізичної</w:t>
      </w:r>
      <w:proofErr w:type="spellEnd"/>
      <w:r w:rsidRPr="00F975D7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F975D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975D7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975D7">
        <w:rPr>
          <w:rFonts w:ascii="Times New Roman" w:hAnsi="Times New Roman" w:cs="Times New Roman"/>
          <w:sz w:val="28"/>
          <w:szCs w:val="28"/>
        </w:rPr>
        <w:t>спорту</w:t>
      </w:r>
      <w:r w:rsidRPr="00F975D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ради на 2021-2022 роки,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затвердженої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шостої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ради восьмого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975D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F975D7">
        <w:rPr>
          <w:rFonts w:ascii="Times New Roman" w:hAnsi="Times New Roman" w:cs="Times New Roman"/>
          <w:sz w:val="28"/>
          <w:szCs w:val="28"/>
        </w:rPr>
        <w:t xml:space="preserve"> 25 лютого 2021 року № 18-6/VIII</w:t>
      </w:r>
      <w:r w:rsidR="00493F61">
        <w:rPr>
          <w:rFonts w:ascii="Times New Roman" w:hAnsi="Times New Roman" w:cs="Times New Roman"/>
          <w:sz w:val="28"/>
          <w:szCs w:val="28"/>
        </w:rPr>
        <w:t>.</w:t>
      </w:r>
    </w:p>
    <w:p w:rsidR="00493F61" w:rsidRPr="00493F61" w:rsidRDefault="00493F61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493F6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погодження</w:t>
      </w:r>
      <w:proofErr w:type="spellEnd"/>
      <w:r w:rsidRPr="00493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3F61">
        <w:rPr>
          <w:rFonts w:ascii="Times New Roman" w:hAnsi="Times New Roman" w:cs="Times New Roman"/>
          <w:sz w:val="28"/>
          <w:szCs w:val="28"/>
        </w:rPr>
        <w:t xml:space="preserve">бюджету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493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F61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493F61">
        <w:rPr>
          <w:rFonts w:ascii="Times New Roman" w:hAnsi="Times New Roman" w:cs="Times New Roman"/>
          <w:sz w:val="28"/>
          <w:szCs w:val="28"/>
        </w:rPr>
        <w:t xml:space="preserve"> ради на 2022 </w:t>
      </w:r>
      <w:proofErr w:type="spellStart"/>
      <w:proofErr w:type="gramStart"/>
      <w:r w:rsidRPr="00493F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93F61">
        <w:rPr>
          <w:rFonts w:ascii="Times New Roman" w:hAnsi="Times New Roman" w:cs="Times New Roman"/>
          <w:sz w:val="28"/>
          <w:szCs w:val="28"/>
        </w:rPr>
        <w:t>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A749B" w:rsidRPr="003A749B" w:rsidRDefault="00373694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встановлення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лімітів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споживання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енергоносіїв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бюджетними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установами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Козелецької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373694">
        <w:rPr>
          <w:rFonts w:ascii="Times New Roman" w:eastAsia="Times New Roman" w:hAnsi="Times New Roman" w:cs="Times New Roman"/>
          <w:sz w:val="28"/>
          <w:szCs w:val="28"/>
        </w:rPr>
        <w:t>селищної</w:t>
      </w:r>
      <w:proofErr w:type="spellEnd"/>
      <w:r w:rsidRPr="00373694">
        <w:rPr>
          <w:rFonts w:ascii="Times New Roman" w:eastAsia="Times New Roman" w:hAnsi="Times New Roman" w:cs="Times New Roman"/>
          <w:sz w:val="28"/>
          <w:szCs w:val="28"/>
        </w:rPr>
        <w:t xml:space="preserve"> ради на 2022 </w:t>
      </w:r>
      <w:proofErr w:type="spellStart"/>
      <w:proofErr w:type="gramStart"/>
      <w:r w:rsidRPr="00373694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373694">
        <w:rPr>
          <w:rFonts w:ascii="Times New Roman" w:eastAsia="Times New Roman" w:hAnsi="Times New Roman" w:cs="Times New Roman"/>
          <w:sz w:val="28"/>
          <w:szCs w:val="28"/>
        </w:rPr>
        <w:t>ік</w:t>
      </w:r>
      <w:proofErr w:type="spellEnd"/>
      <w:r w:rsidRPr="00373694">
        <w:rPr>
          <w:rFonts w:ascii="Times New Roman" w:hAnsi="Times New Roman" w:cs="Times New Roman"/>
          <w:sz w:val="28"/>
          <w:szCs w:val="28"/>
        </w:rPr>
        <w:t>.</w:t>
      </w:r>
    </w:p>
    <w:p w:rsidR="003A749B" w:rsidRPr="003A749B" w:rsidRDefault="003A749B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A749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¼ частки житлового будинку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A749B" w:rsidRPr="003A749B" w:rsidRDefault="003A749B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3A7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9B">
        <w:rPr>
          <w:rFonts w:ascii="Times New Roman" w:eastAsia="Times New Roman" w:hAnsi="Times New Roman" w:cs="Times New Roman"/>
          <w:sz w:val="28"/>
          <w:szCs w:val="28"/>
          <w:lang w:val="uk-UA"/>
        </w:rPr>
        <w:t>Про надання дозволу на дарування</w:t>
      </w:r>
      <w:r w:rsidRPr="003A7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9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½ частки житлового будинку та </w:t>
      </w:r>
      <w:r w:rsidRPr="003A74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A749B">
        <w:rPr>
          <w:rFonts w:ascii="Times New Roman" w:eastAsia="Times New Roman" w:hAnsi="Times New Roman" w:cs="Times New Roman"/>
          <w:sz w:val="28"/>
          <w:szCs w:val="28"/>
          <w:lang w:val="uk-UA"/>
        </w:rPr>
        <w:t>земельної ділянки малолітній дитині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05E0E" w:rsidRPr="00B05E0E" w:rsidRDefault="003A749B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Pr="003A749B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житлового будинку та земельних  ділянок.</w:t>
      </w:r>
    </w:p>
    <w:p w:rsidR="00297CF5" w:rsidRPr="00297CF5" w:rsidRDefault="00B05E0E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05E0E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житла неповнолітній дитині.</w:t>
      </w:r>
    </w:p>
    <w:p w:rsidR="00BD7AF1" w:rsidRPr="00BD7AF1" w:rsidRDefault="00297CF5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297CF5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житла малолітній дитині.</w:t>
      </w:r>
    </w:p>
    <w:p w:rsidR="00605FFE" w:rsidRPr="00605FFE" w:rsidRDefault="00BD7AF1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BD7AF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дарування житла.</w:t>
      </w:r>
    </w:p>
    <w:p w:rsidR="00605FFE" w:rsidRPr="00605FFE" w:rsidRDefault="00605FFE" w:rsidP="00FA4B7C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605FFE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дарування </w:t>
      </w:r>
      <w:r w:rsidRPr="00605F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житлового будинку неповнолітній </w:t>
      </w:r>
      <w:r w:rsidRPr="00605F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05FFE">
        <w:rPr>
          <w:rFonts w:ascii="Times New Roman" w:eastAsia="Times New Roman" w:hAnsi="Times New Roman" w:cs="Times New Roman"/>
          <w:sz w:val="28"/>
          <w:szCs w:val="28"/>
          <w:lang w:val="uk-UA"/>
        </w:rPr>
        <w:t>дитині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4B7C" w:rsidRPr="00FA4B7C" w:rsidRDefault="00A679B4" w:rsidP="00FA4B7C">
      <w:pPr>
        <w:pStyle w:val="a3"/>
        <w:numPr>
          <w:ilvl w:val="0"/>
          <w:numId w:val="3"/>
        </w:numPr>
        <w:autoSpaceDE w:val="0"/>
        <w:autoSpaceDN w:val="0"/>
        <w:ind w:right="-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A4B7C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Pr="00FA4B7C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FA4B7C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05 листопада 2021 року № 357-23/</w:t>
      </w:r>
      <w:r w:rsidRPr="00FA4B7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A4B7C">
        <w:rPr>
          <w:rFonts w:ascii="Times New Roman" w:hAnsi="Times New Roman" w:cs="Times New Roman"/>
          <w:sz w:val="28"/>
          <w:szCs w:val="28"/>
          <w:lang w:val="uk-UA"/>
        </w:rPr>
        <w:t xml:space="preserve">ІІІ «Про встановлення статусу дитини, позбавленої батьківського піклування». </w:t>
      </w:r>
    </w:p>
    <w:p w:rsidR="00FE016E" w:rsidRPr="00FA4B7C" w:rsidRDefault="00FE016E" w:rsidP="00FA4B7C">
      <w:pPr>
        <w:pStyle w:val="a3"/>
        <w:numPr>
          <w:ilvl w:val="0"/>
          <w:numId w:val="3"/>
        </w:numPr>
        <w:autoSpaceDE w:val="0"/>
        <w:autoSpaceDN w:val="0"/>
        <w:ind w:right="-8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A4B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зарахування до переліку осіб, які перебувають на квартирному обліку громадян, що потребують поліпшення житлових умов </w:t>
      </w:r>
      <w:r w:rsidRPr="00FA4B7C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мають позачергове </w:t>
      </w:r>
      <w:r w:rsidRPr="00FA4B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A4B7C">
        <w:rPr>
          <w:rFonts w:ascii="Times New Roman" w:hAnsi="Times New Roman" w:cs="Times New Roman"/>
          <w:sz w:val="28"/>
          <w:szCs w:val="28"/>
          <w:lang w:val="uk-UA" w:eastAsia="uk-UA"/>
        </w:rPr>
        <w:t>право на отримання</w:t>
      </w:r>
      <w:r w:rsidRPr="00FA4B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FA4B7C">
        <w:rPr>
          <w:rFonts w:ascii="Times New Roman" w:hAnsi="Times New Roman" w:cs="Times New Roman"/>
          <w:sz w:val="28"/>
          <w:szCs w:val="28"/>
          <w:lang w:val="uk-UA" w:eastAsia="uk-UA"/>
        </w:rPr>
        <w:t>житла, при виконавчому комітеті</w:t>
      </w:r>
      <w:r w:rsidRPr="00FA4B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FA4B7C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Козелецької</w:t>
      </w:r>
      <w:proofErr w:type="spellEnd"/>
      <w:r w:rsidRPr="00FA4B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ради.</w:t>
      </w:r>
    </w:p>
    <w:p w:rsidR="004D412B" w:rsidRPr="004D412B" w:rsidRDefault="004D412B" w:rsidP="00FA4B7C">
      <w:pPr>
        <w:pStyle w:val="a3"/>
        <w:numPr>
          <w:ilvl w:val="0"/>
          <w:numId w:val="3"/>
        </w:numPr>
        <w:spacing w:after="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надання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адресної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одноразової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грошової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допомоги</w:t>
      </w:r>
      <w:proofErr w:type="spellEnd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народженні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4D412B">
        <w:rPr>
          <w:rFonts w:ascii="Times New Roman" w:eastAsia="Times New Roman" w:hAnsi="Times New Roman" w:cs="Times New Roman"/>
          <w:bCs/>
          <w:sz w:val="28"/>
          <w:szCs w:val="28"/>
        </w:rPr>
        <w:t>дитини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D81908" w:rsidRPr="00D81908" w:rsidRDefault="00D81908" w:rsidP="00FA4B7C">
      <w:pPr>
        <w:pStyle w:val="a3"/>
        <w:numPr>
          <w:ilvl w:val="0"/>
          <w:numId w:val="3"/>
        </w:numPr>
        <w:tabs>
          <w:tab w:val="left" w:pos="3686"/>
        </w:tabs>
        <w:ind w:right="-1"/>
        <w:rPr>
          <w:rFonts w:ascii="Times New Roman" w:hAnsi="Times New Roman" w:cs="Times New Roman"/>
          <w:sz w:val="28"/>
          <w:szCs w:val="28"/>
          <w:lang w:val="uk-UA"/>
        </w:rPr>
      </w:pPr>
      <w:r w:rsidRPr="00D81908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 надання одноразової адресної грошової допомоги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19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76223" w:rsidRPr="00176223" w:rsidRDefault="004A08B4" w:rsidP="00FA4B7C">
      <w:pPr>
        <w:pStyle w:val="a3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A08B4">
        <w:rPr>
          <w:rFonts w:ascii="Times New Roman" w:hAnsi="Times New Roman" w:cs="Times New Roman"/>
          <w:bCs/>
          <w:iCs/>
          <w:sz w:val="28"/>
          <w:szCs w:val="28"/>
          <w:bdr w:val="none" w:sz="0" w:space="0" w:color="auto" w:frame="1"/>
          <w:lang w:val="uk-UA" w:eastAsia="uk-UA"/>
        </w:rPr>
        <w:t>Про затвердження середньої вартості ритуальних послуг для відшкодування витрат на поховання померлих (загиблих) учасників бойових дій, постраждалих учасників Революції Гідності і осіб з інвалідністю внаслідок війни.</w:t>
      </w:r>
    </w:p>
    <w:p w:rsidR="004134DB" w:rsidRPr="004134DB" w:rsidRDefault="00176223" w:rsidP="00FA4B7C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17622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продовження терміну видалення </w:t>
      </w:r>
      <w:r w:rsidRPr="00176223">
        <w:rPr>
          <w:rFonts w:ascii="Times New Roman" w:hAnsi="Times New Roman" w:cs="Times New Roman"/>
          <w:sz w:val="28"/>
          <w:szCs w:val="28"/>
          <w:lang w:val="uk-UA"/>
        </w:rPr>
        <w:t xml:space="preserve">зелених насаджень. </w:t>
      </w:r>
    </w:p>
    <w:p w:rsidR="006C5C59" w:rsidRPr="006C5C59" w:rsidRDefault="004134DB" w:rsidP="00FA4B7C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4134DB">
        <w:rPr>
          <w:rFonts w:ascii="Times New Roman" w:hAnsi="Times New Roman" w:cs="Times New Roman"/>
          <w:sz w:val="28"/>
          <w:szCs w:val="28"/>
          <w:lang w:val="uk-UA"/>
        </w:rPr>
        <w:t xml:space="preserve">Про встановлення статусу дитини, позбавленої батьківського піклування. </w:t>
      </w:r>
    </w:p>
    <w:p w:rsidR="00E20E21" w:rsidRPr="00E20E21" w:rsidRDefault="006C5C59" w:rsidP="00FA4B7C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6C5C59">
        <w:rPr>
          <w:rFonts w:ascii="Times New Roman" w:hAnsi="Times New Roman" w:cs="Times New Roman"/>
          <w:sz w:val="28"/>
          <w:szCs w:val="28"/>
          <w:lang w:val="uk-UA"/>
        </w:rPr>
        <w:t>Про встановлення піклування та призначення піклувальника над дитиною, позбавленою батьківського піклування</w:t>
      </w:r>
      <w:r w:rsidR="00E20E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12CA" w:rsidRPr="00BF12CA" w:rsidRDefault="00E20E21" w:rsidP="00FA4B7C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E20E21">
        <w:rPr>
          <w:rFonts w:ascii="Times New Roman" w:hAnsi="Times New Roman" w:cs="Times New Roman"/>
          <w:sz w:val="28"/>
          <w:szCs w:val="28"/>
          <w:lang w:val="uk-UA"/>
        </w:rPr>
        <w:t>Про зміну статусу квартир та</w:t>
      </w:r>
      <w:r w:rsidR="00BF12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0E21">
        <w:rPr>
          <w:rFonts w:ascii="Times New Roman" w:hAnsi="Times New Roman" w:cs="Times New Roman"/>
          <w:sz w:val="28"/>
          <w:szCs w:val="28"/>
          <w:lang w:val="uk-UA"/>
        </w:rPr>
        <w:t xml:space="preserve">про присвоєння адреси об’єкту нерухомого майна в с. </w:t>
      </w:r>
      <w:proofErr w:type="spellStart"/>
      <w:r w:rsidRPr="00E20E21">
        <w:rPr>
          <w:rFonts w:ascii="Times New Roman" w:hAnsi="Times New Roman" w:cs="Times New Roman"/>
          <w:sz w:val="28"/>
          <w:szCs w:val="28"/>
          <w:lang w:val="uk-UA"/>
        </w:rPr>
        <w:t>Лихолітки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6BB0" w:rsidRPr="002A6BB0" w:rsidRDefault="00BF12CA" w:rsidP="00FA4B7C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BF12CA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видачі дублікату свідоцтва про право власності на об’єкт нерухомого майна в с. </w:t>
      </w:r>
      <w:proofErr w:type="spellStart"/>
      <w:r w:rsidRPr="00BF12CA">
        <w:rPr>
          <w:rFonts w:ascii="Times New Roman" w:hAnsi="Times New Roman" w:cs="Times New Roman"/>
          <w:sz w:val="28"/>
          <w:szCs w:val="28"/>
          <w:lang w:val="uk-UA"/>
        </w:rPr>
        <w:t>Скрипчин</w:t>
      </w:r>
      <w:proofErr w:type="spellEnd"/>
      <w:r w:rsidRPr="00BF12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6BB0" w:rsidRPr="002A6BB0" w:rsidRDefault="002A6BB0" w:rsidP="00FA4B7C">
      <w:pPr>
        <w:pStyle w:val="a3"/>
        <w:numPr>
          <w:ilvl w:val="0"/>
          <w:numId w:val="3"/>
        </w:numPr>
        <w:shd w:val="clear" w:color="auto" w:fill="FFFFFF"/>
        <w:ind w:left="720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2A6BB0">
        <w:rPr>
          <w:rFonts w:ascii="Times New Roman" w:hAnsi="Times New Roman" w:cs="Times New Roman"/>
          <w:sz w:val="28"/>
          <w:szCs w:val="28"/>
          <w:lang w:val="uk-UA"/>
        </w:rPr>
        <w:t>Про продовження терміну дії</w:t>
      </w:r>
      <w:r w:rsidRPr="002A6BB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договору найму соціального житла з гр. </w:t>
      </w:r>
      <w:proofErr w:type="spellStart"/>
      <w:r w:rsidRPr="002A6BB0">
        <w:rPr>
          <w:rFonts w:ascii="Times New Roman" w:hAnsi="Times New Roman" w:cs="Times New Roman"/>
          <w:sz w:val="28"/>
          <w:szCs w:val="28"/>
          <w:lang w:val="uk-UA" w:eastAsia="en-US"/>
        </w:rPr>
        <w:t>Святовець</w:t>
      </w:r>
      <w:proofErr w:type="spellEnd"/>
      <w:r w:rsidRPr="002A6BB0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Ю.М.</w:t>
      </w:r>
    </w:p>
    <w:p w:rsidR="00B57F6D" w:rsidRDefault="00DE0046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E00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</w:t>
      </w:r>
      <w:r w:rsidRPr="00DE0046">
        <w:rPr>
          <w:rFonts w:ascii="Times New Roman" w:hAnsi="Times New Roman" w:cs="Times New Roman"/>
          <w:sz w:val="28"/>
          <w:szCs w:val="28"/>
          <w:lang w:val="uk-UA"/>
        </w:rPr>
        <w:t xml:space="preserve">внесення змін до рішення виконавчого комітету </w:t>
      </w:r>
      <w:proofErr w:type="spellStart"/>
      <w:r w:rsidRPr="00DE0046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DE004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від 23 травня 2018 року № 280-24/VII «Про впорядкування квартирної черги та уточнення списків обліку громадян, які потребують поліпшення житлових умов при виконавчому комітеті </w:t>
      </w:r>
      <w:proofErr w:type="spellStart"/>
      <w:r w:rsidRPr="00DE0046">
        <w:rPr>
          <w:rFonts w:ascii="Times New Roman" w:hAnsi="Times New Roman" w:cs="Times New Roman"/>
          <w:sz w:val="28"/>
          <w:szCs w:val="28"/>
          <w:lang w:val="uk-UA"/>
        </w:rPr>
        <w:t>Козелецької</w:t>
      </w:r>
      <w:proofErr w:type="spellEnd"/>
      <w:r w:rsidRPr="00DE004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ради».</w:t>
      </w:r>
    </w:p>
    <w:p w:rsidR="00B05E0E" w:rsidRDefault="000F400E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F6D">
        <w:rPr>
          <w:rFonts w:ascii="Times New Roman" w:hAnsi="Times New Roman" w:cs="Times New Roman"/>
          <w:sz w:val="28"/>
          <w:szCs w:val="28"/>
          <w:lang w:val="uk-UA"/>
        </w:rPr>
        <w:t>Про порушення клопотання перед Чернігівським обласним фондом підтримки індивідуального житлового будівництва на селі</w:t>
      </w:r>
      <w:r w:rsidR="00B57F6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57F6D" w:rsidRPr="00B57F6D" w:rsidRDefault="00B57F6D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7F6D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 надання дозволу на розміщення покажчика по вул. Соборності.</w:t>
      </w:r>
    </w:p>
    <w:p w:rsidR="00B57F6D" w:rsidRPr="00B57F6D" w:rsidRDefault="00B57F6D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7F6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 надання дозволу на розміщення зовнішньої реклами </w:t>
      </w:r>
      <w:r w:rsidRPr="00B57F6D">
        <w:rPr>
          <w:rFonts w:ascii="Times New Roman" w:eastAsia="Calibri" w:hAnsi="Times New Roman" w:cs="Times New Roman"/>
          <w:sz w:val="28"/>
          <w:szCs w:val="28"/>
          <w:lang w:val="uk-UA"/>
        </w:rPr>
        <w:t>ТОВ «</w:t>
      </w:r>
      <w:proofErr w:type="spellStart"/>
      <w:r w:rsidRPr="00B57F6D">
        <w:rPr>
          <w:rFonts w:ascii="Times New Roman" w:eastAsia="Calibri" w:hAnsi="Times New Roman" w:cs="Times New Roman"/>
          <w:sz w:val="28"/>
          <w:szCs w:val="28"/>
          <w:lang w:val="uk-UA"/>
        </w:rPr>
        <w:t>АТБ-маркет</w:t>
      </w:r>
      <w:proofErr w:type="spellEnd"/>
      <w:r w:rsidRPr="00B57F6D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  <w:r w:rsidR="009F3BD5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A37E74" w:rsidRDefault="00A37E74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Про надання дозволу на списання основних фондів закладів, які </w:t>
      </w:r>
      <w:proofErr w:type="spellStart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>перебуваютьу</w:t>
      </w:r>
      <w:proofErr w:type="spellEnd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підпорядкуванні управління освіти, культури,сім’ї, молоді та спорту </w:t>
      </w:r>
      <w:proofErr w:type="spellStart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>Козелецької</w:t>
      </w:r>
      <w:proofErr w:type="spellEnd"/>
      <w:r w:rsidRPr="00A37E7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селищної ради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A37E74" w:rsidRPr="00A37E74" w:rsidRDefault="00A37E74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A37E74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A37E74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A37E74">
        <w:rPr>
          <w:rFonts w:ascii="Times New Roman" w:hAnsi="Times New Roman"/>
          <w:sz w:val="28"/>
          <w:szCs w:val="28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>Акту обстеження зелених насаджень від 10 грудня 2021 року та надання дозволу на видалення зелених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>насаджень</w:t>
      </w:r>
      <w:r w:rsidRPr="00A37E74">
        <w:rPr>
          <w:rFonts w:ascii="Times New Roman" w:hAnsi="Times New Roman"/>
          <w:color w:val="FF0000"/>
          <w:sz w:val="28"/>
          <w:szCs w:val="28"/>
          <w:lang w:val="uk-UA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 xml:space="preserve">комунальному </w:t>
      </w:r>
      <w:proofErr w:type="gramStart"/>
      <w:r w:rsidRPr="00A37E74">
        <w:rPr>
          <w:rFonts w:ascii="Times New Roman" w:hAnsi="Times New Roman"/>
          <w:sz w:val="28"/>
          <w:szCs w:val="28"/>
          <w:lang w:val="uk-UA"/>
        </w:rPr>
        <w:t>п</w:t>
      </w:r>
      <w:proofErr w:type="gramEnd"/>
      <w:r w:rsidRPr="00A37E74">
        <w:rPr>
          <w:rFonts w:ascii="Times New Roman" w:hAnsi="Times New Roman"/>
          <w:sz w:val="28"/>
          <w:szCs w:val="28"/>
          <w:lang w:val="uk-UA"/>
        </w:rPr>
        <w:t>ідприємству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37E74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A37E74">
        <w:rPr>
          <w:rFonts w:ascii="Times New Roman" w:hAnsi="Times New Roman"/>
          <w:sz w:val="28"/>
          <w:szCs w:val="28"/>
          <w:lang w:val="uk-UA"/>
        </w:rPr>
        <w:t>Козелецьводоканал</w:t>
      </w:r>
      <w:proofErr w:type="spellEnd"/>
      <w:r w:rsidRPr="00A37E74">
        <w:rPr>
          <w:lang w:val="uk-UA"/>
        </w:rPr>
        <w:t>»</w:t>
      </w:r>
      <w:r>
        <w:rPr>
          <w:lang w:val="uk-UA"/>
        </w:rPr>
        <w:t>.</w:t>
      </w:r>
    </w:p>
    <w:p w:rsidR="00246DC9" w:rsidRPr="00246DC9" w:rsidRDefault="00246DC9" w:rsidP="00FA4B7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46DC9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Правил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системами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питного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водопостачання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централізованого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водовідведення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пунктах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6DC9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6DC9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246DC9">
        <w:rPr>
          <w:rFonts w:ascii="Times New Roman" w:hAnsi="Times New Roman" w:cs="Times New Roman"/>
          <w:sz w:val="28"/>
          <w:szCs w:val="28"/>
        </w:rPr>
        <w:t>.</w:t>
      </w:r>
    </w:p>
    <w:p w:rsidR="00DF5E6F" w:rsidRPr="00A32AD2" w:rsidRDefault="00DF5E6F" w:rsidP="00FA4B7C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F5E6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F5E6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F5E6F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надання послуг з централізованого водопостачання та централізованого водовідведення </w:t>
      </w:r>
      <w:proofErr w:type="spellStart"/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КП</w:t>
      </w:r>
      <w:proofErr w:type="spellEnd"/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«</w:t>
      </w:r>
      <w:proofErr w:type="spellStart"/>
      <w:r w:rsidRPr="00DF5E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Козелецьводоканал</w:t>
      </w:r>
      <w:proofErr w:type="spellEnd"/>
      <w:r w:rsidRPr="00DF5E6F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»</w:t>
      </w:r>
      <w:r w:rsidR="00B83F16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gramStart"/>
      <w:r w:rsidR="00B83F16" w:rsidRPr="00246DC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83F16"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F16" w:rsidRPr="00246DC9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="00B83F16" w:rsidRPr="00246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F16" w:rsidRPr="00246DC9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="00B83F16" w:rsidRPr="00246DC9">
        <w:rPr>
          <w:rFonts w:ascii="Times New Roman" w:hAnsi="Times New Roman" w:cs="Times New Roman"/>
          <w:sz w:val="28"/>
          <w:szCs w:val="28"/>
        </w:rPr>
        <w:t>.</w:t>
      </w:r>
    </w:p>
    <w:p w:rsidR="00A32AD2" w:rsidRPr="00A32AD2" w:rsidRDefault="00A32AD2" w:rsidP="00FA4B7C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DF5E6F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DF5E6F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DF5E6F">
        <w:rPr>
          <w:rFonts w:ascii="Times New Roman" w:hAnsi="Times New Roman" w:cs="Times New Roman"/>
          <w:sz w:val="28"/>
          <w:szCs w:val="28"/>
        </w:rPr>
        <w:t xml:space="preserve">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приймання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ст</w:t>
      </w:r>
      <w:proofErr w:type="gram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ічних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вод до систем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централізованого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</w:rPr>
        <w:t>водовідведення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32A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смт</w:t>
      </w:r>
      <w:proofErr w:type="spellEnd"/>
      <w:r w:rsidRPr="00A32AD2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. Козелець</w:t>
      </w:r>
      <w:r w:rsidR="00A8672C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в новій реда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кції.</w:t>
      </w:r>
    </w:p>
    <w:p w:rsidR="00D45AEB" w:rsidRPr="00FE016E" w:rsidRDefault="00D45AEB" w:rsidP="00FA4B7C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</w:p>
    <w:p w:rsidR="00593194" w:rsidRPr="00FE016E" w:rsidRDefault="00593194" w:rsidP="00FA4B7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93194" w:rsidRPr="00FE016E" w:rsidSect="00FA4B7C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7C5CE6"/>
    <w:multiLevelType w:val="hybridMultilevel"/>
    <w:tmpl w:val="FF26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9E0D0E"/>
    <w:multiLevelType w:val="hybridMultilevel"/>
    <w:tmpl w:val="FC36351A"/>
    <w:lvl w:ilvl="0" w:tplc="6DD277E0">
      <w:start w:val="1"/>
      <w:numFmt w:val="decimal"/>
      <w:lvlText w:val="%1."/>
      <w:lvlJc w:val="left"/>
      <w:pPr>
        <w:ind w:left="644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E40070"/>
    <w:multiLevelType w:val="hybridMultilevel"/>
    <w:tmpl w:val="D3A4C086"/>
    <w:lvl w:ilvl="0" w:tplc="8CBC8C70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7ADD"/>
    <w:rsid w:val="000F400E"/>
    <w:rsid w:val="00117EB9"/>
    <w:rsid w:val="001237D5"/>
    <w:rsid w:val="0015003F"/>
    <w:rsid w:val="00176223"/>
    <w:rsid w:val="00246DC9"/>
    <w:rsid w:val="00297CF5"/>
    <w:rsid w:val="002A6BB0"/>
    <w:rsid w:val="002D52A2"/>
    <w:rsid w:val="002D5855"/>
    <w:rsid w:val="00373694"/>
    <w:rsid w:val="003835F9"/>
    <w:rsid w:val="003A749B"/>
    <w:rsid w:val="004134DB"/>
    <w:rsid w:val="00413DA4"/>
    <w:rsid w:val="00493F61"/>
    <w:rsid w:val="004A08B4"/>
    <w:rsid w:val="004D412B"/>
    <w:rsid w:val="00593194"/>
    <w:rsid w:val="00605FFE"/>
    <w:rsid w:val="006708CA"/>
    <w:rsid w:val="006C5C59"/>
    <w:rsid w:val="009F3BD5"/>
    <w:rsid w:val="00A32AD2"/>
    <w:rsid w:val="00A37E74"/>
    <w:rsid w:val="00A679B4"/>
    <w:rsid w:val="00A8672C"/>
    <w:rsid w:val="00B05BDD"/>
    <w:rsid w:val="00B05E0E"/>
    <w:rsid w:val="00B57F6D"/>
    <w:rsid w:val="00B83F16"/>
    <w:rsid w:val="00BD7AF1"/>
    <w:rsid w:val="00BF12CA"/>
    <w:rsid w:val="00D45AEB"/>
    <w:rsid w:val="00D81908"/>
    <w:rsid w:val="00DE0046"/>
    <w:rsid w:val="00DE0288"/>
    <w:rsid w:val="00DF5E6F"/>
    <w:rsid w:val="00E20E21"/>
    <w:rsid w:val="00E27ADD"/>
    <w:rsid w:val="00F975D7"/>
    <w:rsid w:val="00FA4B7C"/>
    <w:rsid w:val="00FC499C"/>
    <w:rsid w:val="00FE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F9"/>
  </w:style>
  <w:style w:type="paragraph" w:styleId="3">
    <w:name w:val="heading 3"/>
    <w:basedOn w:val="a"/>
    <w:next w:val="a"/>
    <w:link w:val="30"/>
    <w:unhideWhenUsed/>
    <w:qFormat/>
    <w:rsid w:val="00E27A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7ADD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a3">
    <w:name w:val="List Paragraph"/>
    <w:basedOn w:val="a"/>
    <w:uiPriority w:val="34"/>
    <w:qFormat/>
    <w:rsid w:val="00593194"/>
    <w:pPr>
      <w:ind w:left="720"/>
      <w:contextualSpacing/>
    </w:pPr>
  </w:style>
  <w:style w:type="character" w:customStyle="1" w:styleId="a4">
    <w:name w:val="Основний текст_"/>
    <w:basedOn w:val="a0"/>
    <w:link w:val="a5"/>
    <w:uiPriority w:val="99"/>
    <w:locked/>
    <w:rsid w:val="001237D5"/>
    <w:rPr>
      <w:sz w:val="27"/>
      <w:szCs w:val="27"/>
      <w:shd w:val="clear" w:color="auto" w:fill="FFFFFF"/>
    </w:rPr>
  </w:style>
  <w:style w:type="paragraph" w:customStyle="1" w:styleId="a5">
    <w:name w:val="Основний текст"/>
    <w:basedOn w:val="a"/>
    <w:link w:val="a4"/>
    <w:uiPriority w:val="99"/>
    <w:rsid w:val="001237D5"/>
    <w:pPr>
      <w:shd w:val="clear" w:color="auto" w:fill="FFFFFF"/>
      <w:spacing w:before="120" w:after="300" w:line="322" w:lineRule="exact"/>
      <w:jc w:val="right"/>
    </w:pPr>
    <w:rPr>
      <w:sz w:val="27"/>
      <w:szCs w:val="27"/>
    </w:rPr>
  </w:style>
  <w:style w:type="paragraph" w:styleId="a6">
    <w:name w:val="Title"/>
    <w:basedOn w:val="a"/>
    <w:link w:val="a7"/>
    <w:qFormat/>
    <w:rsid w:val="00B05BDD"/>
    <w:pPr>
      <w:widowControl w:val="0"/>
      <w:autoSpaceDE w:val="0"/>
      <w:autoSpaceDN w:val="0"/>
      <w:spacing w:before="208" w:after="0" w:line="240" w:lineRule="auto"/>
      <w:ind w:left="310" w:right="277"/>
      <w:jc w:val="center"/>
    </w:pPr>
    <w:rPr>
      <w:rFonts w:ascii="Times New Roman" w:eastAsia="Times New Roman" w:hAnsi="Times New Roman" w:cs="Times New Roman"/>
      <w:b/>
      <w:bCs/>
      <w:sz w:val="36"/>
      <w:szCs w:val="36"/>
      <w:lang w:val="uk-UA" w:eastAsia="en-US"/>
    </w:rPr>
  </w:style>
  <w:style w:type="character" w:customStyle="1" w:styleId="a7">
    <w:name w:val="Название Знак"/>
    <w:basedOn w:val="a0"/>
    <w:link w:val="a6"/>
    <w:rsid w:val="00B05BDD"/>
    <w:rPr>
      <w:rFonts w:ascii="Times New Roman" w:eastAsia="Times New Roman" w:hAnsi="Times New Roman" w:cs="Times New Roman"/>
      <w:b/>
      <w:bCs/>
      <w:sz w:val="36"/>
      <w:szCs w:val="36"/>
      <w:lang w:val="uk-UA" w:eastAsia="en-US"/>
    </w:rPr>
  </w:style>
  <w:style w:type="paragraph" w:styleId="a8">
    <w:name w:val="Body Text"/>
    <w:basedOn w:val="a"/>
    <w:link w:val="a9"/>
    <w:rsid w:val="00F975D7"/>
    <w:pPr>
      <w:tabs>
        <w:tab w:val="left" w:pos="3960"/>
      </w:tabs>
      <w:spacing w:after="0" w:line="240" w:lineRule="auto"/>
      <w:ind w:right="4430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9">
    <w:name w:val="Основной текст Знак"/>
    <w:basedOn w:val="a0"/>
    <w:link w:val="a8"/>
    <w:rsid w:val="00F975D7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a">
    <w:name w:val="Body Text Indent"/>
    <w:basedOn w:val="a"/>
    <w:link w:val="ab"/>
    <w:rsid w:val="003A74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A749B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d"/>
    <w:locked/>
    <w:rsid w:val="00FE016E"/>
    <w:rPr>
      <w:sz w:val="24"/>
      <w:szCs w:val="24"/>
    </w:rPr>
  </w:style>
  <w:style w:type="paragraph" w:styleId="ad">
    <w:name w:val="No Spacing"/>
    <w:link w:val="ac"/>
    <w:uiPriority w:val="1"/>
    <w:qFormat/>
    <w:rsid w:val="00FE016E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qFormat/>
    <w:rsid w:val="00E20E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651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49</cp:revision>
  <cp:lastPrinted>2021-12-13T14:44:00Z</cp:lastPrinted>
  <dcterms:created xsi:type="dcterms:W3CDTF">2021-12-13T13:43:00Z</dcterms:created>
  <dcterms:modified xsi:type="dcterms:W3CDTF">2021-12-13T14:44:00Z</dcterms:modified>
</cp:coreProperties>
</file>